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C56" w:rsidRDefault="00DF1C56" w:rsidP="00DF1C56">
      <w:pPr>
        <w:pStyle w:val="Heading1"/>
        <w:spacing w:before="0" w:line="240" w:lineRule="auto"/>
        <w:rPr>
          <w:rFonts w:asciiTheme="minorHAnsi" w:hAnsiTheme="minorHAnsi"/>
          <w:color w:val="000000" w:themeColor="text1"/>
          <w:sz w:val="24"/>
          <w:szCs w:val="24"/>
        </w:rPr>
      </w:pPr>
      <w:bookmarkStart w:id="0" w:name="_Toc528004342"/>
      <w:r>
        <w:rPr>
          <w:rFonts w:asciiTheme="minorHAnsi" w:hAnsiTheme="minorHAnsi"/>
          <w:color w:val="000000" w:themeColor="text1"/>
          <w:sz w:val="24"/>
          <w:szCs w:val="24"/>
        </w:rPr>
        <w:t>Άρθρο 6</w:t>
      </w:r>
      <w:bookmarkEnd w:id="0"/>
      <w:r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p w:rsidR="00DF1C56" w:rsidRDefault="00DF1C56" w:rsidP="00DF1C56">
      <w:pPr>
        <w:pStyle w:val="Heading1"/>
        <w:spacing w:before="0" w:line="240" w:lineRule="auto"/>
        <w:rPr>
          <w:rFonts w:asciiTheme="minorHAnsi" w:hAnsiTheme="minorHAnsi" w:cs="Arial,Bold"/>
          <w:color w:val="000000" w:themeColor="text1"/>
          <w:sz w:val="24"/>
          <w:szCs w:val="24"/>
        </w:rPr>
      </w:pPr>
      <w:bookmarkStart w:id="1" w:name="_Toc528004343"/>
      <w:r>
        <w:rPr>
          <w:rFonts w:asciiTheme="minorHAnsi" w:hAnsiTheme="minorHAnsi" w:cs="Arial,Bold"/>
          <w:color w:val="000000" w:themeColor="text1"/>
          <w:sz w:val="24"/>
          <w:szCs w:val="24"/>
        </w:rPr>
        <w:t>Αντικείμενο του παρόντος Κανονισμού Πρασίνου.</w:t>
      </w:r>
      <w:bookmarkEnd w:id="1"/>
    </w:p>
    <w:p w:rsidR="00DF1C56" w:rsidRDefault="00DF1C56" w:rsidP="00DF1C56">
      <w:pPr>
        <w:spacing w:after="0" w:line="240" w:lineRule="auto"/>
        <w:rPr>
          <w:sz w:val="16"/>
          <w:szCs w:val="16"/>
        </w:rPr>
      </w:pPr>
    </w:p>
    <w:p w:rsidR="00DF1C56" w:rsidRDefault="00DF1C56" w:rsidP="00DF1C56">
      <w:pPr>
        <w:pStyle w:val="Default"/>
        <w:spacing w:line="360" w:lineRule="exact"/>
        <w:ind w:firstLine="720"/>
        <w:jc w:val="both"/>
        <w:rPr>
          <w:rFonts w:asciiTheme="minorHAnsi" w:hAnsiTheme="minorHAnsi"/>
        </w:rPr>
      </w:pPr>
      <w:r>
        <w:rPr>
          <w:rFonts w:asciiTheme="minorHAnsi" w:hAnsiTheme="minorHAnsi" w:cs="TT420o00"/>
        </w:rPr>
        <w:t xml:space="preserve">Ο Κανονισμός </w:t>
      </w:r>
      <w:r>
        <w:rPr>
          <w:rFonts w:asciiTheme="minorHAnsi" w:hAnsiTheme="minorHAnsi" w:cs="Arial,Bold"/>
          <w:bCs/>
        </w:rPr>
        <w:t>Πρασίνου</w:t>
      </w:r>
      <w:r>
        <w:rPr>
          <w:rFonts w:asciiTheme="minorHAnsi" w:hAnsiTheme="minorHAnsi" w:cs="TT420o00"/>
        </w:rPr>
        <w:t xml:space="preserve"> του Δήμου Ιωαννιτών περιλαμβάνει </w:t>
      </w:r>
      <w:r>
        <w:rPr>
          <w:rFonts w:asciiTheme="minorHAnsi" w:hAnsiTheme="minorHAnsi"/>
        </w:rPr>
        <w:t xml:space="preserve">κανόνες </w:t>
      </w:r>
      <w:r>
        <w:rPr>
          <w:rFonts w:asciiTheme="minorHAnsi" w:hAnsiTheme="minorHAnsi" w:cs="TT420o00"/>
        </w:rPr>
        <w:t>για το σχεδιασμό των διαμορφωμένων κοινόχρηστων χώρων πρασίνου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TT420o00"/>
        </w:rPr>
        <w:t>τη διαχείριση της βλάστησης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TT420o00"/>
        </w:rPr>
        <w:t>τις μεθόδους κηποτεχνίας</w:t>
      </w:r>
      <w:r>
        <w:rPr>
          <w:rFonts w:asciiTheme="minorHAnsi" w:hAnsiTheme="minorHAnsi"/>
        </w:rPr>
        <w:t xml:space="preserve">, </w:t>
      </w:r>
      <w:r>
        <w:rPr>
          <w:rFonts w:asciiTheme="minorHAnsi" w:hAnsiTheme="minorHAnsi" w:cs="TT420o00"/>
        </w:rPr>
        <w:t>την ενημέρωση και ευαισθητοποίηση του κοινού για την προστασία του αστικού πρασίνου, κ.λπ</w:t>
      </w:r>
      <w:r>
        <w:rPr>
          <w:rFonts w:asciiTheme="minorHAnsi" w:hAnsiTheme="minorHAnsi"/>
        </w:rPr>
        <w:t xml:space="preserve">. </w:t>
      </w:r>
    </w:p>
    <w:p w:rsidR="00DF1C56" w:rsidRDefault="00DF1C56" w:rsidP="00DF1C56">
      <w:pPr>
        <w:pStyle w:val="Default"/>
        <w:spacing w:line="360" w:lineRule="exact"/>
        <w:ind w:firstLine="720"/>
        <w:jc w:val="both"/>
        <w:rPr>
          <w:rFonts w:asciiTheme="minorHAnsi" w:hAnsiTheme="minorHAnsi" w:cs="Helvetica"/>
        </w:rPr>
      </w:pPr>
      <w:r>
        <w:rPr>
          <w:rFonts w:asciiTheme="minorHAnsi" w:hAnsiTheme="minorHAnsi"/>
        </w:rPr>
        <w:t xml:space="preserve">Επίσης, περιγράφει τα πλαίσια </w:t>
      </w:r>
      <w:r>
        <w:rPr>
          <w:rFonts w:asciiTheme="minorHAnsi" w:hAnsiTheme="minorHAnsi" w:cs="Tahoma"/>
        </w:rPr>
        <w:t xml:space="preserve">οριοθέτησης των δικαιωμάτων και των υποχρεώσεων των πολιτών, </w:t>
      </w:r>
      <w:r>
        <w:rPr>
          <w:rFonts w:asciiTheme="minorHAnsi" w:hAnsiTheme="minorHAnsi" w:cs="TT420o00"/>
        </w:rPr>
        <w:t>περιλαμβάνει μεταξύ άλλων διατάξεις</w:t>
      </w:r>
      <w:r>
        <w:rPr>
          <w:rFonts w:asciiTheme="minorHAnsi" w:hAnsiTheme="minorHAnsi"/>
        </w:rPr>
        <w:t xml:space="preserve"> για την επιτρεπτές ενέργειες και τους περιορισμούς στη χρήση τους, για την προστασία</w:t>
      </w:r>
      <w:r>
        <w:rPr>
          <w:rFonts w:asciiTheme="minorHAnsi" w:hAnsiTheme="minorHAnsi" w:cs="Helvetica"/>
        </w:rPr>
        <w:t xml:space="preserve">, </w:t>
      </w:r>
      <w:r>
        <w:rPr>
          <w:rFonts w:asciiTheme="minorHAnsi" w:hAnsiTheme="minorHAnsi"/>
        </w:rPr>
        <w:t>ορθή χρήση και λειτουργία τους, καθώς και τις</w:t>
      </w:r>
      <w:r>
        <w:rPr>
          <w:rFonts w:asciiTheme="minorHAnsi" w:hAnsiTheme="minorHAnsi" w:cs="TimesNewRoman"/>
        </w:rPr>
        <w:t xml:space="preserve"> διοικητικές και ποινικές κυρώσεις</w:t>
      </w:r>
      <w:r>
        <w:rPr>
          <w:rFonts w:asciiTheme="minorHAnsi" w:hAnsiTheme="minorHAnsi"/>
        </w:rPr>
        <w:t xml:space="preserve"> για απαγορευμένες ενέργειες σε αυτούς</w:t>
      </w:r>
      <w:r>
        <w:rPr>
          <w:rFonts w:asciiTheme="minorHAnsi" w:hAnsiTheme="minorHAnsi" w:cs="Helvetica"/>
        </w:rPr>
        <w:t>.</w:t>
      </w:r>
    </w:p>
    <w:p w:rsidR="00F308B7" w:rsidRDefault="00F308B7">
      <w:bookmarkStart w:id="2" w:name="_GoBack"/>
      <w:bookmarkEnd w:id="2"/>
    </w:p>
    <w:sectPr w:rsidR="00F308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A2B" w:rsidRDefault="00217A2B" w:rsidP="00FB1ADE">
      <w:pPr>
        <w:spacing w:after="0" w:line="240" w:lineRule="auto"/>
      </w:pPr>
      <w:r>
        <w:separator/>
      </w:r>
    </w:p>
  </w:endnote>
  <w:endnote w:type="continuationSeparator" w:id="0">
    <w:p w:rsidR="00217A2B" w:rsidRDefault="00217A2B" w:rsidP="00FB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T420o00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A2B" w:rsidRDefault="00217A2B" w:rsidP="00FB1ADE">
      <w:pPr>
        <w:spacing w:after="0" w:line="240" w:lineRule="auto"/>
      </w:pPr>
      <w:r>
        <w:separator/>
      </w:r>
    </w:p>
  </w:footnote>
  <w:footnote w:type="continuationSeparator" w:id="0">
    <w:p w:rsidR="00217A2B" w:rsidRDefault="00217A2B" w:rsidP="00FB1A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173E3"/>
    <w:multiLevelType w:val="hybridMultilevel"/>
    <w:tmpl w:val="37F08594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7027F59"/>
    <w:multiLevelType w:val="hybridMultilevel"/>
    <w:tmpl w:val="9B1036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F73949"/>
    <w:multiLevelType w:val="hybridMultilevel"/>
    <w:tmpl w:val="A78C17C0"/>
    <w:lvl w:ilvl="0" w:tplc="988E1C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67"/>
    <w:rsid w:val="0006324A"/>
    <w:rsid w:val="000A7AAC"/>
    <w:rsid w:val="00217A2B"/>
    <w:rsid w:val="00271F67"/>
    <w:rsid w:val="002D430B"/>
    <w:rsid w:val="00706051"/>
    <w:rsid w:val="00A849E9"/>
    <w:rsid w:val="00CE5534"/>
    <w:rsid w:val="00DF1C56"/>
    <w:rsid w:val="00EF12EF"/>
    <w:rsid w:val="00F308B7"/>
    <w:rsid w:val="00F7204B"/>
    <w:rsid w:val="00F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9F78E9-0EB1-4F41-ADDA-F423A4DC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24A"/>
    <w:pPr>
      <w:spacing w:after="200" w:line="276" w:lineRule="auto"/>
    </w:pPr>
    <w:rPr>
      <w:lang w:val="el-G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32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324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l-GR"/>
    </w:rPr>
  </w:style>
  <w:style w:type="paragraph" w:customStyle="1" w:styleId="Default">
    <w:name w:val="Default"/>
    <w:rsid w:val="00CE553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l-GR"/>
    </w:rPr>
  </w:style>
  <w:style w:type="paragraph" w:styleId="Header">
    <w:name w:val="header"/>
    <w:basedOn w:val="Normal"/>
    <w:link w:val="Head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ADE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FB1A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ADE"/>
    <w:rPr>
      <w:lang w:val="el-GR"/>
    </w:rPr>
  </w:style>
  <w:style w:type="paragraph" w:styleId="ListParagraph">
    <w:name w:val="List Paragraph"/>
    <w:basedOn w:val="Normal"/>
    <w:uiPriority w:val="34"/>
    <w:qFormat/>
    <w:rsid w:val="00FB1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2018-11-16T09:38:00Z</dcterms:created>
  <dcterms:modified xsi:type="dcterms:W3CDTF">2018-11-16T09:38:00Z</dcterms:modified>
</cp:coreProperties>
</file>